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ALLEGATO B</w:t>
      </w:r>
    </w:p>
    <w:p w:rsidR="00843BE1" w:rsidRDefault="00843BE1" w:rsidP="00C8135C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DICHIARAZIONE DA RENDERE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(Ai sensi dell’ ex art. 80 D.lgs. 50/2016 e 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s.m.i.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>),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bCs/>
          <w:i/>
          <w:iCs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IL MODULO DEVE ESSERE UTILIZZATO SEPARATAMENTE DA PARTE DI: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8135C" w:rsidRPr="00C8135C" w:rsidRDefault="00C8135C" w:rsidP="00C8135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SymbolMT" w:hAnsi="Times New Roman" w:cs="Times New Roman"/>
          <w:b/>
        </w:rPr>
        <w:t>-</w:t>
      </w:r>
      <w:r w:rsidRPr="00C8135C">
        <w:rPr>
          <w:rFonts w:ascii="Times New Roman" w:eastAsia="SymbolMT" w:hAnsi="Times New Roman" w:cs="Times New Roman"/>
          <w:b/>
        </w:rPr>
        <w:t xml:space="preserve"> </w:t>
      </w:r>
      <w:r w:rsidRPr="00C8135C">
        <w:rPr>
          <w:rFonts w:ascii="Times New Roman" w:hAnsi="Times New Roman" w:cs="Times New Roman"/>
          <w:b/>
          <w:bCs/>
        </w:rPr>
        <w:t>dal direttore tecnico, in caso di imprese individuali, ove diverso dal titolare firmatario;</w:t>
      </w:r>
    </w:p>
    <w:p w:rsidR="00C8135C" w:rsidRPr="00C8135C" w:rsidRDefault="00C8135C" w:rsidP="00C8135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SymbolMT,Bold" w:hAnsi="Times New Roman" w:cs="Times New Roman"/>
          <w:b/>
          <w:bCs/>
        </w:rPr>
        <w:t>-</w:t>
      </w:r>
      <w:r w:rsidRPr="00C8135C">
        <w:rPr>
          <w:rFonts w:ascii="Times New Roman" w:eastAsia="SymbolMT,Bold" w:hAnsi="Times New Roman" w:cs="Times New Roman"/>
          <w:b/>
          <w:bCs/>
        </w:rPr>
        <w:t xml:space="preserve"> </w:t>
      </w:r>
      <w:r w:rsidRPr="00C8135C">
        <w:rPr>
          <w:rFonts w:ascii="Times New Roman" w:hAnsi="Times New Roman" w:cs="Times New Roman"/>
          <w:b/>
          <w:bCs/>
        </w:rPr>
        <w:t>dai soci e dal direttore tecnico se trattasi di società in nome collettivo;</w:t>
      </w:r>
    </w:p>
    <w:p w:rsidR="00C8135C" w:rsidRPr="00C8135C" w:rsidRDefault="00C8135C" w:rsidP="00C8135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SymbolMT,Bold" w:hAnsi="Times New Roman" w:cs="Times New Roman"/>
          <w:b/>
          <w:bCs/>
        </w:rPr>
        <w:t>-</w:t>
      </w:r>
      <w:r w:rsidRPr="00C8135C">
        <w:rPr>
          <w:rFonts w:ascii="Times New Roman" w:eastAsia="SymbolMT,Bold" w:hAnsi="Times New Roman" w:cs="Times New Roman"/>
          <w:b/>
          <w:bCs/>
        </w:rPr>
        <w:t xml:space="preserve"> </w:t>
      </w:r>
      <w:r w:rsidRPr="00C8135C">
        <w:rPr>
          <w:rFonts w:ascii="Times New Roman" w:hAnsi="Times New Roman" w:cs="Times New Roman"/>
          <w:b/>
          <w:bCs/>
        </w:rPr>
        <w:t>dai soci accomandatari e dal direttore tecnico se trattasi di società in accomandita semplice;</w:t>
      </w:r>
    </w:p>
    <w:p w:rsidR="00C8135C" w:rsidRPr="00C8135C" w:rsidRDefault="00C8135C" w:rsidP="00C8135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SymbolMT,Bold" w:hAnsi="Times New Roman" w:cs="Times New Roman"/>
          <w:b/>
          <w:bCs/>
        </w:rPr>
        <w:t>-</w:t>
      </w:r>
      <w:r w:rsidRPr="00C8135C">
        <w:rPr>
          <w:rFonts w:ascii="Times New Roman" w:eastAsia="SymbolMT,Bold" w:hAnsi="Times New Roman" w:cs="Times New Roman"/>
          <w:b/>
          <w:bCs/>
        </w:rPr>
        <w:t xml:space="preserve"> </w:t>
      </w:r>
      <w:r w:rsidRPr="00C8135C">
        <w:rPr>
          <w:rFonts w:ascii="Times New Roman" w:hAnsi="Times New Roman" w:cs="Times New Roman"/>
          <w:b/>
          <w:bCs/>
        </w:rPr>
        <w:t>membri del consiglio di amministrazione con poteri di rappresentanza, di direzione o di vigilanza</w:t>
      </w:r>
      <w:r w:rsidR="00843BE1">
        <w:rPr>
          <w:rFonts w:ascii="Times New Roman" w:hAnsi="Times New Roman" w:cs="Times New Roman"/>
          <w:b/>
          <w:bCs/>
        </w:rPr>
        <w:t xml:space="preserve"> </w:t>
      </w:r>
      <w:r w:rsidRPr="00C8135C">
        <w:rPr>
          <w:rFonts w:ascii="Times New Roman" w:hAnsi="Times New Roman" w:cs="Times New Roman"/>
          <w:b/>
          <w:bCs/>
        </w:rPr>
        <w:t>o di controllo, dal direttore tecnico, dal socio unico persona fisica ovvero dal socio</w:t>
      </w:r>
      <w:r>
        <w:rPr>
          <w:rFonts w:ascii="Times New Roman" w:hAnsi="Times New Roman" w:cs="Times New Roman"/>
          <w:b/>
          <w:bCs/>
        </w:rPr>
        <w:t xml:space="preserve"> </w:t>
      </w:r>
      <w:r w:rsidRPr="00C8135C">
        <w:rPr>
          <w:rFonts w:ascii="Times New Roman" w:hAnsi="Times New Roman" w:cs="Times New Roman"/>
          <w:b/>
          <w:bCs/>
        </w:rPr>
        <w:t>di maggioranza</w:t>
      </w:r>
      <w:r>
        <w:rPr>
          <w:rFonts w:ascii="Times New Roman" w:hAnsi="Times New Roman" w:cs="Times New Roman"/>
          <w:b/>
          <w:bCs/>
        </w:rPr>
        <w:t xml:space="preserve"> </w:t>
      </w:r>
      <w:r w:rsidRPr="00C8135C">
        <w:rPr>
          <w:rFonts w:ascii="Times New Roman" w:hAnsi="Times New Roman" w:cs="Times New Roman"/>
          <w:b/>
          <w:bCs/>
        </w:rPr>
        <w:t>in caso di società con meno di 4 soci, se si tratta di altro tipo di società o consorzio;</w:t>
      </w:r>
    </w:p>
    <w:p w:rsidR="00C8135C" w:rsidRPr="00C8135C" w:rsidRDefault="00C8135C" w:rsidP="00C8135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SymbolMT,Bold" w:hAnsi="Times New Roman" w:cs="Times New Roman"/>
          <w:b/>
          <w:bCs/>
        </w:rPr>
        <w:t>-</w:t>
      </w:r>
      <w:r w:rsidRPr="00C8135C">
        <w:rPr>
          <w:rFonts w:ascii="Times New Roman" w:eastAsia="SymbolMT,Bold" w:hAnsi="Times New Roman" w:cs="Times New Roman"/>
          <w:b/>
          <w:bCs/>
        </w:rPr>
        <w:t xml:space="preserve"> </w:t>
      </w:r>
      <w:r w:rsidRPr="00C8135C">
        <w:rPr>
          <w:rFonts w:ascii="Times New Roman" w:hAnsi="Times New Roman" w:cs="Times New Roman"/>
          <w:b/>
          <w:bCs/>
        </w:rPr>
        <w:t xml:space="preserve">gli </w:t>
      </w:r>
      <w:r>
        <w:rPr>
          <w:rFonts w:ascii="Times New Roman" w:hAnsi="Times New Roman" w:cs="Times New Roman"/>
          <w:b/>
          <w:bCs/>
        </w:rPr>
        <w:t xml:space="preserve"> </w:t>
      </w:r>
      <w:r w:rsidRPr="00C8135C">
        <w:rPr>
          <w:rFonts w:ascii="Times New Roman" w:hAnsi="Times New Roman" w:cs="Times New Roman"/>
          <w:b/>
          <w:bCs/>
        </w:rPr>
        <w:t xml:space="preserve">amministratori, </w:t>
      </w:r>
      <w:r>
        <w:rPr>
          <w:rFonts w:ascii="Times New Roman" w:hAnsi="Times New Roman" w:cs="Times New Roman"/>
          <w:b/>
          <w:bCs/>
        </w:rPr>
        <w:t xml:space="preserve">  </w:t>
      </w:r>
      <w:r w:rsidRPr="00C8135C">
        <w:rPr>
          <w:rFonts w:ascii="Times New Roman" w:hAnsi="Times New Roman" w:cs="Times New Roman"/>
          <w:b/>
          <w:bCs/>
        </w:rPr>
        <w:t xml:space="preserve">i </w:t>
      </w:r>
      <w:r>
        <w:rPr>
          <w:rFonts w:ascii="Times New Roman" w:hAnsi="Times New Roman" w:cs="Times New Roman"/>
          <w:b/>
          <w:bCs/>
        </w:rPr>
        <w:t xml:space="preserve">  </w:t>
      </w:r>
      <w:r w:rsidRPr="00C8135C">
        <w:rPr>
          <w:rFonts w:ascii="Times New Roman" w:hAnsi="Times New Roman" w:cs="Times New Roman"/>
          <w:b/>
          <w:bCs/>
        </w:rPr>
        <w:t xml:space="preserve">titolari </w:t>
      </w:r>
      <w:r>
        <w:rPr>
          <w:rFonts w:ascii="Times New Roman" w:hAnsi="Times New Roman" w:cs="Times New Roman"/>
          <w:b/>
          <w:bCs/>
        </w:rPr>
        <w:t xml:space="preserve"> </w:t>
      </w:r>
      <w:r w:rsidRPr="00C8135C">
        <w:rPr>
          <w:rFonts w:ascii="Times New Roman" w:hAnsi="Times New Roman" w:cs="Times New Roman"/>
          <w:b/>
          <w:bCs/>
        </w:rPr>
        <w:t xml:space="preserve">firmatari, </w:t>
      </w:r>
      <w:r>
        <w:rPr>
          <w:rFonts w:ascii="Times New Roman" w:hAnsi="Times New Roman" w:cs="Times New Roman"/>
          <w:b/>
          <w:bCs/>
        </w:rPr>
        <w:t xml:space="preserve">  </w:t>
      </w:r>
      <w:r w:rsidRPr="00C8135C">
        <w:rPr>
          <w:rFonts w:ascii="Times New Roman" w:hAnsi="Times New Roman" w:cs="Times New Roman"/>
          <w:b/>
          <w:bCs/>
        </w:rPr>
        <w:t>i direttori tecnici cessati dalla carica, anche per</w:t>
      </w:r>
    </w:p>
    <w:p w:rsidR="00C8135C" w:rsidRPr="00C8135C" w:rsidRDefault="00C8135C" w:rsidP="00C8135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</w:rPr>
      </w:pPr>
      <w:r w:rsidRPr="00C8135C">
        <w:rPr>
          <w:rFonts w:ascii="Times New Roman" w:hAnsi="Times New Roman" w:cs="Times New Roman"/>
          <w:b/>
          <w:bCs/>
        </w:rPr>
        <w:t>acquisizione di ramo di azienda, nell’anno precedente la data di pubblicazione del bando di gara,</w:t>
      </w:r>
    </w:p>
    <w:p w:rsidR="00843BE1" w:rsidRDefault="00843BE1" w:rsidP="00C8135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</w:rPr>
      </w:pPr>
    </w:p>
    <w:p w:rsidR="00C8135C" w:rsidRPr="00C8135C" w:rsidRDefault="00C8135C" w:rsidP="00C8135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</w:rPr>
      </w:pPr>
      <w:r w:rsidRPr="00C8135C">
        <w:rPr>
          <w:rFonts w:ascii="Times New Roman" w:hAnsi="Times New Roman" w:cs="Times New Roman"/>
          <w:b/>
          <w:bCs/>
        </w:rPr>
        <w:t>utilizzeranno il presente modello per le dichiarazioni;</w:t>
      </w:r>
    </w:p>
    <w:p w:rsidR="00C8135C" w:rsidRPr="00C8135C" w:rsidRDefault="00C8135C" w:rsidP="00C8135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</w:rPr>
      </w:pPr>
      <w:r w:rsidRPr="00C8135C">
        <w:rPr>
          <w:rFonts w:ascii="Times New Roman" w:hAnsi="Times New Roman" w:cs="Times New Roman"/>
          <w:b/>
          <w:bCs/>
        </w:rPr>
        <w:t>- dal PROCURATORE e dall’INSTITORE.</w:t>
      </w:r>
    </w:p>
    <w:p w:rsidR="00C8135C" w:rsidRPr="00C8135C" w:rsidRDefault="00C8135C" w:rsidP="00C8135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</w:rPr>
      </w:pPr>
      <w:r w:rsidRPr="00C8135C">
        <w:rPr>
          <w:rFonts w:ascii="Times New Roman" w:hAnsi="Times New Roman" w:cs="Times New Roman"/>
          <w:b/>
          <w:bCs/>
        </w:rPr>
        <w:t>Qualora i suddetti soggetti non siano in condizione di rendere la richiesta dichiarazione, questa può</w:t>
      </w:r>
      <w:r>
        <w:rPr>
          <w:rFonts w:ascii="Times New Roman" w:hAnsi="Times New Roman" w:cs="Times New Roman"/>
          <w:b/>
          <w:bCs/>
        </w:rPr>
        <w:t xml:space="preserve"> </w:t>
      </w:r>
      <w:r w:rsidRPr="00C8135C">
        <w:rPr>
          <w:rFonts w:ascii="Times New Roman" w:hAnsi="Times New Roman" w:cs="Times New Roman"/>
          <w:b/>
          <w:bCs/>
        </w:rPr>
        <w:t>essere resa dal legale rappresentante, per quanto a propria diretta conoscenza, mediante</w:t>
      </w:r>
    </w:p>
    <w:p w:rsidR="00C8135C" w:rsidRPr="00C8135C" w:rsidRDefault="00C8135C" w:rsidP="00C8135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</w:rPr>
      </w:pPr>
      <w:r w:rsidRPr="00C8135C">
        <w:rPr>
          <w:rFonts w:ascii="Times New Roman" w:hAnsi="Times New Roman" w:cs="Times New Roman"/>
          <w:b/>
          <w:bCs/>
        </w:rPr>
        <w:t xml:space="preserve">dichiarazione sostitutiva ai sensi dell’art. 47 </w:t>
      </w:r>
      <w:proofErr w:type="spellStart"/>
      <w:r w:rsidRPr="00C8135C">
        <w:rPr>
          <w:rFonts w:ascii="Times New Roman" w:hAnsi="Times New Roman" w:cs="Times New Roman"/>
          <w:b/>
          <w:bCs/>
        </w:rPr>
        <w:t>d.P.R.</w:t>
      </w:r>
      <w:proofErr w:type="spellEnd"/>
      <w:r w:rsidRPr="00C8135C">
        <w:rPr>
          <w:rFonts w:ascii="Times New Roman" w:hAnsi="Times New Roman" w:cs="Times New Roman"/>
          <w:b/>
          <w:bCs/>
        </w:rPr>
        <w:t xml:space="preserve"> 28 dicembre 2000, n. 445, con indicazione</w:t>
      </w:r>
    </w:p>
    <w:p w:rsidR="00C8135C" w:rsidRPr="00C8135C" w:rsidRDefault="00C8135C" w:rsidP="00C8135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</w:rPr>
      </w:pPr>
      <w:r w:rsidRPr="00C8135C">
        <w:rPr>
          <w:rFonts w:ascii="Times New Roman" w:hAnsi="Times New Roman" w:cs="Times New Roman"/>
          <w:b/>
          <w:bCs/>
        </w:rPr>
        <w:t>nominativa dei soggetti per i quali la stessa è rilasciata</w:t>
      </w:r>
    </w:p>
    <w:p w:rsidR="00C8135C" w:rsidRPr="00C8135C" w:rsidRDefault="00C8135C" w:rsidP="00C8135C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135C" w:rsidRDefault="00C8135C" w:rsidP="00843B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OGGETTO: I</w:t>
      </w:r>
      <w:r>
        <w:rPr>
          <w:rFonts w:ascii="Times New Roman" w:hAnsi="Times New Roman" w:cs="Times New Roman"/>
          <w:b/>
          <w:bCs/>
          <w:sz w:val="24"/>
          <w:szCs w:val="24"/>
        </w:rPr>
        <w:t>scrizione nell’elenco di operatori economici per l’affidamento di lavori</w:t>
      </w:r>
    </w:p>
    <w:p w:rsidR="00C8135C" w:rsidRDefault="00C8135C" w:rsidP="00843B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di importo inferiore a 1.000.000,00 e  uro   mediante  affidamento  diretto  o  procedura negoziata (art. 36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d.lgs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50/2016)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sottoscritto ……………….……………… nato a ……………. il …… C.F. ……………..……….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residente a……………………………... Tel. ……………………… Fax ……………………………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Cell. ……………………..……….in qualità di………………………………………………</w:t>
      </w:r>
      <w:r w:rsidR="00843BE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……....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dell’impresa concorrente……………………………………………….…………………..…</w:t>
      </w:r>
      <w:r w:rsidR="00843BE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………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degli articoli 46 e 47 del DPR 28 dicembre 2000 n.445, consapevole delle sanzioni penali previste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dall'articolo 76 del medesimo DPR 445/2000, per le ipotesi di falsità in atti e dichiarazioni mendaci ivi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indicate il sottoscritto, nella qualità sotto indicata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DICHIARA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- </w:t>
      </w:r>
      <w:r>
        <w:rPr>
          <w:rFonts w:ascii="MSGothic" w:eastAsia="MSGothic" w:hAnsi="Times New Roman" w:cs="MSGothic" w:hint="eastAsia"/>
        </w:rPr>
        <w:t>☐</w:t>
      </w:r>
      <w:r>
        <w:rPr>
          <w:rFonts w:ascii="Times New Roman" w:hAnsi="Times New Roman" w:cs="Times New Roman"/>
        </w:rPr>
        <w:t xml:space="preserve">che </w:t>
      </w:r>
      <w:r>
        <w:rPr>
          <w:rFonts w:ascii="Times New Roman" w:hAnsi="Times New Roman" w:cs="Times New Roman"/>
          <w:b/>
          <w:bCs/>
        </w:rPr>
        <w:t xml:space="preserve">nei propri confronti non sono state   applicate   </w:t>
      </w:r>
      <w:r>
        <w:rPr>
          <w:rFonts w:ascii="Times New Roman" w:hAnsi="Times New Roman" w:cs="Times New Roman"/>
        </w:rPr>
        <w:t xml:space="preserve">misure  di    prevenzione  e   non sussistono cause ostative previste dall’art. 67del </w:t>
      </w:r>
      <w:proofErr w:type="spellStart"/>
      <w:r>
        <w:rPr>
          <w:rFonts w:ascii="Times New Roman" w:hAnsi="Times New Roman" w:cs="Times New Roman"/>
        </w:rPr>
        <w:t>D.L.vo</w:t>
      </w:r>
      <w:proofErr w:type="spellEnd"/>
      <w:r>
        <w:rPr>
          <w:rFonts w:ascii="Times New Roman" w:hAnsi="Times New Roman" w:cs="Times New Roman"/>
        </w:rPr>
        <w:t xml:space="preserve">   6 settembre 2011 n. 159, (art. 80 c.2 </w:t>
      </w:r>
      <w:proofErr w:type="spellStart"/>
      <w:r>
        <w:rPr>
          <w:rFonts w:ascii="Times New Roman" w:hAnsi="Times New Roman" w:cs="Times New Roman"/>
        </w:rPr>
        <w:t>D.L.vo</w:t>
      </w:r>
      <w:proofErr w:type="spellEnd"/>
      <w:r>
        <w:rPr>
          <w:rFonts w:ascii="Times New Roman" w:hAnsi="Times New Roman" w:cs="Times New Roman"/>
        </w:rPr>
        <w:t xml:space="preserve"> n. 50/2016);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-</w:t>
      </w:r>
      <w:r>
        <w:rPr>
          <w:rFonts w:ascii="MSGothic" w:eastAsia="MSGothic" w:hAnsi="Times New Roman" w:cs="MSGothic" w:hint="eastAsia"/>
        </w:rPr>
        <w:t>☐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che </w:t>
      </w:r>
      <w:r w:rsidRPr="00C8135C">
        <w:rPr>
          <w:rFonts w:ascii="Times New Roman" w:hAnsi="Times New Roman" w:cs="Times New Roman"/>
          <w:b/>
        </w:rPr>
        <w:t>nei propri confronti negli ultimi cinque anni, non sono stati estesi</w:t>
      </w:r>
      <w:r>
        <w:rPr>
          <w:rFonts w:ascii="Times New Roman" w:hAnsi="Times New Roman" w:cs="Times New Roman"/>
        </w:rPr>
        <w:t xml:space="preserve"> gli effetti delle misure di prevenzione di cui all’art. 3 della legge 27.12.1956 n.1423, irrogate nei confronti di un proprio convivente;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-</w:t>
      </w:r>
      <w:r>
        <w:rPr>
          <w:rFonts w:ascii="MSGothic" w:eastAsia="MSGothic" w:hAnsi="Times New Roman" w:cs="MSGothic" w:hint="eastAsia"/>
        </w:rPr>
        <w:t>☐</w:t>
      </w:r>
      <w:r>
        <w:rPr>
          <w:rFonts w:ascii="Times New Roman" w:hAnsi="Times New Roman" w:cs="Times New Roman"/>
        </w:rPr>
        <w:t xml:space="preserve">che </w:t>
      </w:r>
      <w:r w:rsidRPr="00C8135C">
        <w:rPr>
          <w:rFonts w:ascii="Times New Roman" w:hAnsi="Times New Roman" w:cs="Times New Roman"/>
          <w:b/>
        </w:rPr>
        <w:t>nei propri confronti non sono state pronunciate</w:t>
      </w:r>
      <w:r>
        <w:rPr>
          <w:rFonts w:ascii="Times New Roman" w:hAnsi="Times New Roman" w:cs="Times New Roman"/>
        </w:rPr>
        <w:t xml:space="preserve">   sentenze   di condanna   passata   in giudicato,  o emesso   decreto  penale  di    condanna   divenuto   irrevocabile oppure sentenze di applicazione della pena su richiesta, ai sensi dell’articolo 444 del codice di procedura penale per i reati previsti dall’art. 80 comma 1 </w:t>
      </w:r>
      <w:proofErr w:type="spellStart"/>
      <w:r>
        <w:rPr>
          <w:rFonts w:ascii="Times New Roman" w:hAnsi="Times New Roman" w:cs="Times New Roman"/>
        </w:rPr>
        <w:t>lett</w:t>
      </w:r>
      <w:proofErr w:type="spellEnd"/>
      <w:r>
        <w:rPr>
          <w:rFonts w:ascii="Times New Roman" w:hAnsi="Times New Roman" w:cs="Times New Roman"/>
        </w:rPr>
        <w:t xml:space="preserve">. a, b, </w:t>
      </w:r>
      <w:proofErr w:type="spellStart"/>
      <w:r>
        <w:rPr>
          <w:rFonts w:ascii="Times New Roman" w:hAnsi="Times New Roman" w:cs="Times New Roman"/>
        </w:rPr>
        <w:t>bbis</w:t>
      </w:r>
      <w:proofErr w:type="spellEnd"/>
      <w:r>
        <w:rPr>
          <w:rFonts w:ascii="Times New Roman" w:hAnsi="Times New Roman" w:cs="Times New Roman"/>
        </w:rPr>
        <w:t xml:space="preserve">), c, d, f, g, del </w:t>
      </w:r>
      <w:proofErr w:type="spellStart"/>
      <w:r>
        <w:rPr>
          <w:rFonts w:ascii="Times New Roman" w:hAnsi="Times New Roman" w:cs="Times New Roman"/>
        </w:rPr>
        <w:t>D.L.vo</w:t>
      </w:r>
      <w:proofErr w:type="spellEnd"/>
      <w:r>
        <w:rPr>
          <w:rFonts w:ascii="Times New Roman" w:hAnsi="Times New Roman" w:cs="Times New Roman"/>
        </w:rPr>
        <w:t xml:space="preserve"> n. 50/2016,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Ovvero</w:t>
      </w:r>
      <w:r>
        <w:rPr>
          <w:rFonts w:ascii="Times New Roman" w:hAnsi="Times New Roman" w:cs="Times New Roman"/>
        </w:rPr>
        <w:t>(con riferimento all’art. 80 c.7)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MSGothic" w:eastAsia="MSGothic" w:hAnsi="Times New Roman" w:cs="MSGothic"/>
        </w:rPr>
        <w:lastRenderedPageBreak/>
        <w:t>-</w:t>
      </w:r>
      <w:r>
        <w:rPr>
          <w:rFonts w:ascii="MSGothic" w:eastAsia="MSGothic" w:hAnsi="Times New Roman" w:cs="MSGothic" w:hint="eastAsia"/>
        </w:rPr>
        <w:t>☐</w:t>
      </w:r>
      <w:r>
        <w:rPr>
          <w:rFonts w:ascii="Times New Roman" w:hAnsi="Times New Roman" w:cs="Times New Roman"/>
        </w:rPr>
        <w:t xml:space="preserve">che </w:t>
      </w:r>
      <w:r w:rsidRPr="00C8135C">
        <w:rPr>
          <w:rFonts w:ascii="Times New Roman" w:hAnsi="Times New Roman" w:cs="Times New Roman"/>
          <w:b/>
        </w:rPr>
        <w:t>nei propri confronti sono state pronunciate</w:t>
      </w:r>
      <w:r>
        <w:rPr>
          <w:rFonts w:ascii="Times New Roman" w:hAnsi="Times New Roman" w:cs="Times New Roman"/>
        </w:rPr>
        <w:t xml:space="preserve">   condanne    definitive    o    emessi   decreti  penali di condanna   divenuti   irrevocabili   o    pronunciate   sentenze   di  applicazione della pena su richiesta ai sensi dell’articolo 444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del codice di procedura penale per uno dei reati previsti dall’art. 80 comma 1, </w:t>
      </w:r>
      <w:proofErr w:type="spellStart"/>
      <w:r>
        <w:rPr>
          <w:rFonts w:ascii="Times New Roman" w:hAnsi="Times New Roman" w:cs="Times New Roman"/>
        </w:rPr>
        <w:t>lett</w:t>
      </w:r>
      <w:proofErr w:type="spellEnd"/>
      <w:r>
        <w:rPr>
          <w:rFonts w:ascii="Times New Roman" w:hAnsi="Times New Roman" w:cs="Times New Roman"/>
        </w:rPr>
        <w:t>. a), b), b-bis),c), d), e), f),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g) ma la pena detentiva non è stata superiore a 18 mesi ovvero è  stata   riconosciuta   l’attenuante della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collaborazione come definita per le singole fattispecie di reato ed, ancora, si è proceduto al risarcimento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 ci si è impegnati a risarcire qualunque danno causato dal reato e di aver adottato provvedimenti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concreti di carattere tecnico, organizzativo e relativi al personale idonei a prevenire ulteriori reati, per come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seguito specificato: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………………………………………………………………………………………………...</w:t>
      </w:r>
      <w:r>
        <w:rPr>
          <w:rFonts w:ascii="Times New Roman" w:hAnsi="Times New Roman" w:cs="Times New Roman"/>
          <w:b/>
          <w:bCs/>
        </w:rPr>
        <w:t>;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</w:rPr>
        <w:t>che in relazione ai reati previsti e puniti dagli articoli 317 (concussione) o 629 (estorsione) del codice penale,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aggravati ai sensi dell’articolo 7 del decreto-legge n. 152 del 1991, convertito dalla legge n. 203 del 1991 (in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quanto commessi avvalendosi delle condizioni previste dall'articolo 416-bis del codice penale o al fine di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agevolare l'attività delle associazioni mafiose previste dallo stesso articolo), per i quali vi sia stata richiesta di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rinvio a giudizio formulata nei confronti dell’imputato nell’anno antecedente la data di pubblicazione del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bando di gara, dichiara: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MSUIGothic" w:eastAsia="MSUIGothic" w:hAnsi="Times New Roman" w:cs="MSUIGothic" w:hint="eastAsia"/>
          <w:sz w:val="20"/>
          <w:szCs w:val="20"/>
        </w:rPr>
        <w:t>☐</w:t>
      </w:r>
      <w:r>
        <w:rPr>
          <w:rFonts w:ascii="MSUIGothic" w:eastAsia="MSUIGothic" w:hAnsi="Times New Roman" w:cs="MSUIGothic"/>
          <w:sz w:val="20"/>
          <w:szCs w:val="20"/>
        </w:rPr>
        <w:t xml:space="preserve"> </w:t>
      </w:r>
      <w:r>
        <w:rPr>
          <w:rFonts w:ascii="Times New Roman" w:hAnsi="Times New Roman" w:cs="Times New Roman"/>
        </w:rPr>
        <w:t>di non essere vittima di alcuno dei predetti reati;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MSUIGothic" w:eastAsia="MSUIGothic" w:hAnsi="Times New Roman" w:cs="MSUIGothic" w:hint="eastAsia"/>
          <w:sz w:val="20"/>
          <w:szCs w:val="20"/>
        </w:rPr>
        <w:t>☐</w:t>
      </w:r>
      <w:r>
        <w:rPr>
          <w:rFonts w:ascii="MSUIGothic" w:eastAsia="MSUIGothic" w:hAnsi="Times New Roman" w:cs="MSUIGothic"/>
          <w:sz w:val="20"/>
          <w:szCs w:val="20"/>
        </w:rPr>
        <w:t xml:space="preserve"> </w:t>
      </w:r>
      <w:r>
        <w:rPr>
          <w:rFonts w:ascii="Times New Roman" w:hAnsi="Times New Roman" w:cs="Times New Roman"/>
        </w:rPr>
        <w:t>di essere stato vittima dei predetti reati e (indicare una delle due opzioni)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MSUIGothic" w:eastAsia="MSUIGothic" w:hAnsi="Times New Roman" w:cs="MSUIGothic" w:hint="eastAsia"/>
          <w:sz w:val="20"/>
          <w:szCs w:val="20"/>
        </w:rPr>
        <w:t>☐</w:t>
      </w:r>
      <w:r>
        <w:rPr>
          <w:rFonts w:ascii="MSUIGothic" w:eastAsia="MSUIGothic" w:hAnsi="Times New Roman" w:cs="MSUIGothic"/>
          <w:sz w:val="20"/>
          <w:szCs w:val="20"/>
        </w:rPr>
        <w:t xml:space="preserve"> </w:t>
      </w:r>
      <w:r>
        <w:rPr>
          <w:rFonts w:ascii="Times New Roman" w:hAnsi="Times New Roman" w:cs="Times New Roman"/>
        </w:rPr>
        <w:t>di aver denunciati i fatti all’autorità giudiziaria;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MSUIGothic" w:eastAsia="MSUIGothic" w:hAnsi="Times New Roman" w:cs="MSUIGothic" w:hint="eastAsia"/>
          <w:sz w:val="20"/>
          <w:szCs w:val="20"/>
        </w:rPr>
        <w:t>☐</w:t>
      </w:r>
      <w:r>
        <w:rPr>
          <w:rFonts w:ascii="MSUIGothic" w:eastAsia="MSUIGothic" w:hAnsi="Times New Roman" w:cs="MSUIGothic"/>
          <w:sz w:val="20"/>
          <w:szCs w:val="20"/>
        </w:rPr>
        <w:t xml:space="preserve"> </w:t>
      </w:r>
      <w:r>
        <w:rPr>
          <w:rFonts w:ascii="Times New Roman" w:hAnsi="Times New Roman" w:cs="Times New Roman"/>
        </w:rPr>
        <w:t xml:space="preserve">di </w:t>
      </w:r>
      <w:r w:rsidRPr="00C8135C">
        <w:rPr>
          <w:rFonts w:ascii="Times New Roman" w:hAnsi="Times New Roman" w:cs="Times New Roman"/>
          <w:bCs/>
        </w:rPr>
        <w:t>non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aver denunciato i fatti all’autorità giudiziaria ma per tali fatti non vi sia stata richiesta di rinvio a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giudizio formulata nei confronti dell’imputato nell’anno antecedente la data di pubblicazione del bando di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gara;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MSUIGothic" w:eastAsia="MSUIGothic" w:hAnsi="Times New Roman" w:cs="MSUIGothic" w:hint="eastAsia"/>
          <w:sz w:val="20"/>
          <w:szCs w:val="20"/>
        </w:rPr>
        <w:t>☐</w:t>
      </w:r>
      <w:r>
        <w:rPr>
          <w:rFonts w:ascii="MSUIGothic" w:eastAsia="MSUIGothic" w:hAnsi="Times New Roman" w:cs="MSUIGothic"/>
          <w:sz w:val="20"/>
          <w:szCs w:val="20"/>
        </w:rPr>
        <w:t xml:space="preserve"> </w:t>
      </w:r>
      <w:r>
        <w:rPr>
          <w:rFonts w:ascii="Times New Roman" w:hAnsi="Times New Roman" w:cs="Times New Roman"/>
        </w:rPr>
        <w:t xml:space="preserve">di essere stato vittima dei predetti reati e di </w:t>
      </w:r>
      <w:r>
        <w:rPr>
          <w:rFonts w:ascii="Times New Roman" w:hAnsi="Times New Roman" w:cs="Times New Roman"/>
          <w:b/>
          <w:bCs/>
        </w:rPr>
        <w:t xml:space="preserve">non </w:t>
      </w:r>
      <w:r>
        <w:rPr>
          <w:rFonts w:ascii="Times New Roman" w:hAnsi="Times New Roman" w:cs="Times New Roman"/>
        </w:rPr>
        <w:t>aver denunciati i fatti all’Autorità giudiziaria, e che dalla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richiesta di rinvio a giudizio formulata nei confronti dell’imputato nell’anno antecedente la data di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pubblicazione del bando di gara, emergano i seguenti indizi: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nella richiesta di rinvio a giudizio: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MSUIGothic" w:eastAsia="MSUIGothic" w:hAnsi="Times New Roman" w:cs="MSUIGothic" w:hint="eastAsia"/>
          <w:sz w:val="20"/>
          <w:szCs w:val="20"/>
        </w:rPr>
        <w:t>☐</w:t>
      </w:r>
      <w:r>
        <w:rPr>
          <w:rFonts w:ascii="MSUIGothic" w:eastAsia="MSUIGothic" w:hAnsi="Times New Roman" w:cs="MSUIGothic"/>
          <w:sz w:val="20"/>
          <w:szCs w:val="20"/>
        </w:rPr>
        <w:t xml:space="preserve"> </w:t>
      </w:r>
      <w:r>
        <w:rPr>
          <w:rFonts w:ascii="Times New Roman" w:hAnsi="Times New Roman" w:cs="Times New Roman"/>
        </w:rPr>
        <w:t>gli è stata riconosciuta l'esimente di cui all'art. 4, primo comma, della Legge n. 689 del 1981( fatto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commesso nell'adempimento di un dovere o nell'esercizio di  una   facoltà  legittima   ovvero in stato di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necessità o di legittima difesa)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MSUIGothic" w:eastAsia="MSUIGothic" w:hAnsi="Times New Roman" w:cs="MSUIGothic" w:hint="eastAsia"/>
          <w:sz w:val="20"/>
          <w:szCs w:val="20"/>
        </w:rPr>
        <w:t>☐</w:t>
      </w:r>
      <w:r>
        <w:rPr>
          <w:rFonts w:ascii="MSUIGothic" w:eastAsia="MSUIGothic" w:hAnsi="Times New Roman" w:cs="MSUIGothic"/>
          <w:sz w:val="20"/>
          <w:szCs w:val="20"/>
        </w:rPr>
        <w:t xml:space="preserve"> </w:t>
      </w:r>
      <w:r w:rsidRPr="00C8135C">
        <w:rPr>
          <w:rFonts w:ascii="Times New Roman" w:hAnsi="Times New Roman" w:cs="Times New Roman"/>
          <w:bCs/>
        </w:rPr>
        <w:t>non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gli è stata riconosciuta l'esimente di cui all'art. 4, primo comma,  della  Legge n.  689 del 1981 (fatto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commesso   nell'adempimento   di   un dovere o nell'esercizio di una facoltà legittima ovvero in stato di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necessità o di legittima difesa)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che è informato, ai sensi e per gli effetti di cui all’articolo 13 D.lgs. n. 196/2003, del trattamento dei dati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personali raccolti saranno usati, anche   con   strumenti    informatici,</w:t>
      </w:r>
      <w:r w:rsidR="00843BE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esclusivamente </w:t>
      </w:r>
      <w:r w:rsidR="00843BE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nell’ambito del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procedimento per il quale la presente dichiarazione viene resa.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                                                                                                                                                     FIRMA</w:t>
      </w: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8135C" w:rsidRDefault="00C8135C" w:rsidP="00C81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 _________________________</w:t>
      </w:r>
    </w:p>
    <w:p w:rsidR="003410CE" w:rsidRDefault="00C8135C" w:rsidP="00C8135C">
      <w:r>
        <w:rPr>
          <w:rFonts w:ascii="Arial" w:hAnsi="Arial" w:cs="Arial"/>
          <w:b/>
          <w:bCs/>
          <w:i/>
          <w:iCs/>
          <w:sz w:val="16"/>
          <w:szCs w:val="16"/>
        </w:rPr>
        <w:t>con allegata fotocopia del documento di riconoscimento leggibile del dichiarante in corso di validità</w:t>
      </w:r>
    </w:p>
    <w:sectPr w:rsidR="003410C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ymbolMT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UI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35C"/>
    <w:rsid w:val="003410CE"/>
    <w:rsid w:val="00460CCA"/>
    <w:rsid w:val="00843BE1"/>
    <w:rsid w:val="00C8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peppe</dc:creator>
  <cp:lastModifiedBy>peppe</cp:lastModifiedBy>
  <cp:revision>3</cp:revision>
  <cp:lastPrinted>2020-04-15T10:20:00Z</cp:lastPrinted>
  <dcterms:created xsi:type="dcterms:W3CDTF">2020-04-15T09:08:00Z</dcterms:created>
  <dcterms:modified xsi:type="dcterms:W3CDTF">2020-04-15T10:20:00Z</dcterms:modified>
</cp:coreProperties>
</file>